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F4EA" w14:textId="77777777" w:rsidR="00C773C0" w:rsidRDefault="00C773C0" w:rsidP="00C773C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1. Гражданин, изъявивший желание стать донором, имеет возможность обратиться в регистратуру ОБУЗ "Ивановской областной станции переливания крови» с 8.00 до 13.00 часов.</w:t>
      </w:r>
    </w:p>
    <w:p w14:paraId="747A5885" w14:textId="24903095" w:rsidR="00C773C0" w:rsidRDefault="00C773C0" w:rsidP="00C773C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2. Предъявляет документ</w:t>
      </w:r>
      <w:r>
        <w:rPr>
          <w:rFonts w:ascii="Segoe UI" w:hAnsi="Segoe UI" w:cs="Segoe UI"/>
          <w:color w:val="272833"/>
        </w:rPr>
        <w:t>,</w:t>
      </w:r>
      <w:r>
        <w:rPr>
          <w:rFonts w:ascii="Segoe UI" w:hAnsi="Segoe UI" w:cs="Segoe UI"/>
          <w:color w:val="272833"/>
        </w:rPr>
        <w:t xml:space="preserve"> удостоверяющий личность (паспорт) регистратору. После проверки его данных по Единой информационной базе данных доноров, гражданин регистрируется, заполняет анкету, направляется в кабинет №216 предварительного обследования (первичные лабораторные исследования), где исследуются,</w:t>
      </w:r>
      <w:r>
        <w:rPr>
          <w:rFonts w:ascii="Segoe UI" w:hAnsi="Segoe UI" w:cs="Segoe UI"/>
          <w:color w:val="272833"/>
        </w:rPr>
        <w:br/>
        <w:t>в соответствии с требованиями, необходимые показатели крови, т.к. гемоглобин, группа крови, общий анализ крови и др.(в зависимости от вида донации);</w:t>
      </w:r>
    </w:p>
    <w:p w14:paraId="14A2EA45" w14:textId="051C2A52" w:rsidR="00C773C0" w:rsidRDefault="00C773C0" w:rsidP="00C773C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3. После лабораторных исследований направляется на осмотр и беседу с врачом - трансфузиологом, где устанавливается возможность быть донором, определяется вид донации (кабинеты №№ 219, 248), </w:t>
      </w:r>
    </w:p>
    <w:p w14:paraId="49020799" w14:textId="77777777" w:rsidR="00C773C0" w:rsidRDefault="00C773C0" w:rsidP="00C773C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4. После оценки полученных исследований, при нормальных показателях, донор направляется непосредственно в зал заготовки крови и её компонентов, где проводится забор крови или её компонентов в назначенной для</w:t>
      </w:r>
      <w:r>
        <w:rPr>
          <w:rFonts w:ascii="Segoe UI" w:hAnsi="Segoe UI" w:cs="Segoe UI"/>
          <w:color w:val="272833"/>
        </w:rPr>
        <w:br/>
        <w:t>данного донора дозе. </w:t>
      </w:r>
    </w:p>
    <w:p w14:paraId="4EE664B1" w14:textId="0F77BEEA" w:rsidR="00DC3F6B" w:rsidRPr="00C773C0" w:rsidRDefault="00C773C0" w:rsidP="00C773C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5. По окончании процедуры донации крови или её компонентов, донор идет в кассу получает справку установленного образца, талон на питание или компенсацию на питание.</w:t>
      </w:r>
    </w:p>
    <w:sectPr w:rsidR="00DC3F6B" w:rsidRPr="00C7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C0"/>
    <w:rsid w:val="00C773C0"/>
    <w:rsid w:val="00D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5D98"/>
  <w15:chartTrackingRefBased/>
  <w15:docId w15:val="{74D3E83C-FE77-4EEF-A73C-324ACC5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ДК. Киселев</dc:creator>
  <cp:keywords/>
  <dc:description/>
  <cp:lastModifiedBy>Дмитрий ДК. Киселев</cp:lastModifiedBy>
  <cp:revision>1</cp:revision>
  <dcterms:created xsi:type="dcterms:W3CDTF">2021-08-11T13:47:00Z</dcterms:created>
  <dcterms:modified xsi:type="dcterms:W3CDTF">2021-08-11T13:49:00Z</dcterms:modified>
</cp:coreProperties>
</file>